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E7" w:rsidRPr="005B74E7" w:rsidRDefault="005B74E7" w:rsidP="005B74E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</w:pPr>
      <w:r w:rsidRPr="005B74E7"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>Протокол №2</w:t>
      </w:r>
      <w:r w:rsidR="006452AA">
        <w:rPr>
          <w:rFonts w:ascii="Times New Roman" w:eastAsia="Calibri" w:hAnsi="Times New Roman" w:cs="Times New Roman"/>
          <w:sz w:val="40"/>
          <w:szCs w:val="40"/>
        </w:rPr>
        <w:t>5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6452AA">
        <w:rPr>
          <w:rFonts w:ascii="Times New Roman" w:eastAsia="Calibri" w:hAnsi="Times New Roman" w:cs="Times New Roman"/>
          <w:sz w:val="40"/>
          <w:szCs w:val="40"/>
        </w:rPr>
        <w:t>02</w:t>
      </w:r>
      <w:r w:rsidRPr="005B74E7">
        <w:rPr>
          <w:rFonts w:ascii="Times New Roman" w:eastAsia="Calibri" w:hAnsi="Times New Roman" w:cs="Times New Roman"/>
          <w:sz w:val="40"/>
          <w:szCs w:val="40"/>
        </w:rPr>
        <w:t>.</w:t>
      </w:r>
      <w:r w:rsidR="006452AA">
        <w:rPr>
          <w:rFonts w:ascii="Times New Roman" w:eastAsia="Calibri" w:hAnsi="Times New Roman" w:cs="Times New Roman"/>
          <w:sz w:val="40"/>
          <w:szCs w:val="40"/>
        </w:rPr>
        <w:t>08</w:t>
      </w:r>
      <w:r w:rsidRPr="005B74E7">
        <w:rPr>
          <w:rFonts w:ascii="Times New Roman" w:eastAsia="Calibri" w:hAnsi="Times New Roman" w:cs="Times New Roman"/>
          <w:sz w:val="40"/>
          <w:szCs w:val="40"/>
        </w:rPr>
        <w:t>.20</w:t>
      </w:r>
      <w:r w:rsidR="006452AA">
        <w:rPr>
          <w:rFonts w:ascii="Times New Roman" w:eastAsia="Calibri" w:hAnsi="Times New Roman" w:cs="Times New Roman"/>
          <w:sz w:val="40"/>
          <w:szCs w:val="40"/>
        </w:rPr>
        <w:t>2</w:t>
      </w:r>
      <w:r w:rsidRPr="005B74E7">
        <w:rPr>
          <w:rFonts w:ascii="Times New Roman" w:eastAsia="Calibri" w:hAnsi="Times New Roman" w:cs="Times New Roman"/>
          <w:sz w:val="40"/>
          <w:szCs w:val="40"/>
        </w:rPr>
        <w:t>1 г.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32"/>
          <w:szCs w:val="32"/>
        </w:rPr>
        <w:tab/>
      </w:r>
      <w:r w:rsidR="006452AA">
        <w:rPr>
          <w:rFonts w:ascii="Times New Roman" w:eastAsia="Calibri" w:hAnsi="Times New Roman" w:cs="Times New Roman"/>
          <w:sz w:val="24"/>
          <w:szCs w:val="24"/>
        </w:rPr>
        <w:t>Днес, 02</w:t>
      </w:r>
      <w:r w:rsidRPr="005B74E7">
        <w:rPr>
          <w:rFonts w:ascii="Times New Roman" w:eastAsia="Calibri" w:hAnsi="Times New Roman" w:cs="Times New Roman"/>
          <w:sz w:val="24"/>
          <w:szCs w:val="24"/>
        </w:rPr>
        <w:t>.</w:t>
      </w:r>
      <w:r w:rsidR="006452AA">
        <w:rPr>
          <w:rFonts w:ascii="Times New Roman" w:eastAsia="Calibri" w:hAnsi="Times New Roman" w:cs="Times New Roman"/>
          <w:sz w:val="24"/>
          <w:szCs w:val="24"/>
        </w:rPr>
        <w:t>08</w:t>
      </w:r>
      <w:r w:rsidRPr="005B74E7">
        <w:rPr>
          <w:rFonts w:ascii="Times New Roman" w:eastAsia="Calibri" w:hAnsi="Times New Roman" w:cs="Times New Roman"/>
          <w:sz w:val="24"/>
          <w:szCs w:val="24"/>
        </w:rPr>
        <w:t>.20</w:t>
      </w:r>
      <w:r w:rsidR="006452AA">
        <w:rPr>
          <w:rFonts w:ascii="Times New Roman" w:eastAsia="Calibri" w:hAnsi="Times New Roman" w:cs="Times New Roman"/>
          <w:sz w:val="24"/>
          <w:szCs w:val="24"/>
        </w:rPr>
        <w:t>2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1г. се проведе заседание на Общинска избирателна комисия- Батак. </w:t>
      </w:r>
    </w:p>
    <w:p w:rsid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5B74E7">
        <w:rPr>
          <w:rFonts w:ascii="Times New Roman" w:eastAsia="Calibri" w:hAnsi="Times New Roman" w:cs="Times New Roman"/>
          <w:sz w:val="24"/>
          <w:szCs w:val="24"/>
        </w:rPr>
        <w:t>На заседанието присъстваха 1</w:t>
      </w:r>
      <w:r w:rsidR="0005394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Петрунка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Домусчиева</w:t>
      </w:r>
      <w:r w:rsidRPr="005B74E7">
        <w:rPr>
          <w:rFonts w:ascii="Times New Roman" w:eastAsia="Calibri" w:hAnsi="Times New Roman" w:cs="Times New Roman"/>
          <w:sz w:val="24"/>
          <w:szCs w:val="24"/>
        </w:rPr>
        <w:t>, Атанаска Кавръкова, Дафинка Мирчева, Ифет Триградлиева, Георги Сир</w:t>
      </w:r>
      <w:r w:rsidR="00300975">
        <w:rPr>
          <w:rFonts w:ascii="Times New Roman" w:eastAsia="Calibri" w:hAnsi="Times New Roman" w:cs="Times New Roman"/>
          <w:sz w:val="24"/>
          <w:szCs w:val="24"/>
        </w:rPr>
        <w:t>а</w:t>
      </w:r>
      <w:r w:rsidRPr="005B74E7">
        <w:rPr>
          <w:rFonts w:ascii="Times New Roman" w:eastAsia="Calibri" w:hAnsi="Times New Roman" w:cs="Times New Roman"/>
          <w:sz w:val="24"/>
          <w:szCs w:val="24"/>
        </w:rPr>
        <w:t>ков, Георги Домусчиев, Атанас Хрисков,  Мария Манолева,</w:t>
      </w:r>
      <w:r w:rsidR="005A597F">
        <w:rPr>
          <w:rFonts w:ascii="Times New Roman" w:eastAsia="Calibri" w:hAnsi="Times New Roman" w:cs="Times New Roman"/>
          <w:sz w:val="24"/>
          <w:szCs w:val="24"/>
        </w:rPr>
        <w:t xml:space="preserve"> Елена Павлова, Любка Стойчева,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Елена Михайлова</w:t>
      </w:r>
      <w:r w:rsidR="00300975">
        <w:rPr>
          <w:rFonts w:ascii="Times New Roman" w:eastAsia="Calibri" w:hAnsi="Times New Roman" w:cs="Times New Roman"/>
          <w:sz w:val="24"/>
          <w:szCs w:val="24"/>
        </w:rPr>
        <w:t>,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975">
        <w:rPr>
          <w:rFonts w:ascii="Times New Roman" w:eastAsia="Calibri" w:hAnsi="Times New Roman" w:cs="Times New Roman"/>
          <w:sz w:val="24"/>
          <w:szCs w:val="24"/>
        </w:rPr>
        <w:t>Стефан Цанков</w:t>
      </w:r>
      <w:r w:rsidR="00300975"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и Димитър Паунов.</w:t>
      </w:r>
    </w:p>
    <w:p w:rsidR="005A597F" w:rsidRDefault="005A597F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A597F" w:rsidP="00053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2C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5B74E7" w:rsidRPr="005B74E7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6452AA" w:rsidRPr="005F53C9" w:rsidRDefault="005F53C9" w:rsidP="006452AA">
      <w:pPr>
        <w:pStyle w:val="a4"/>
        <w:numPr>
          <w:ilvl w:val="0"/>
          <w:numId w:val="2"/>
        </w:numPr>
        <w:jc w:val="both"/>
      </w:pPr>
      <w:r w:rsidRPr="005F53C9">
        <w:rPr>
          <w:rFonts w:eastAsia="Calibri"/>
        </w:rPr>
        <w:t xml:space="preserve">Приемане на Решение относно предсрочно прекратяване на пълномощията на  общински съветник  от листата на  </w:t>
      </w:r>
      <w:r w:rsidRPr="005F53C9">
        <w:t xml:space="preserve">ПП </w:t>
      </w:r>
      <w:r w:rsidR="006452AA">
        <w:rPr>
          <w:rFonts w:eastAsia="Calibri"/>
          <w:color w:val="000000" w:themeColor="text1"/>
        </w:rPr>
        <w:t>Движение за права и свободи</w:t>
      </w:r>
      <w:r w:rsidRPr="005F53C9">
        <w:t xml:space="preserve">, </w:t>
      </w:r>
      <w:r w:rsidRPr="005F53C9">
        <w:rPr>
          <w:color w:val="333333"/>
          <w:shd w:val="clear" w:color="auto" w:fill="FFFFFF"/>
        </w:rPr>
        <w:t>поради подадено заявление от избран съветник, и обявяване на  следващия от листата.</w:t>
      </w:r>
    </w:p>
    <w:p w:rsidR="00AE054C" w:rsidRPr="005F53C9" w:rsidRDefault="00AE054C" w:rsidP="00AE054C">
      <w:pPr>
        <w:pStyle w:val="a4"/>
        <w:numPr>
          <w:ilvl w:val="0"/>
          <w:numId w:val="2"/>
        </w:numPr>
      </w:pPr>
      <w:r w:rsidRPr="005F53C9">
        <w:t xml:space="preserve"> Разни </w:t>
      </w:r>
    </w:p>
    <w:p w:rsidR="005B74E7" w:rsidRPr="005B74E7" w:rsidRDefault="005B74E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5B74E7" w:rsidRPr="005B74E7" w:rsidRDefault="005B74E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03"/>
        <w:gridCol w:w="1985"/>
        <w:gridCol w:w="1275"/>
        <w:gridCol w:w="1823"/>
        <w:gridCol w:w="20"/>
      </w:tblGrid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 Мехмед Триградлиева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 Георгиев Хрисков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Мария Георгиева Манолева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0975" w:rsidRPr="005B74E7" w:rsidTr="0005394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75" w:rsidRPr="005B74E7" w:rsidRDefault="00300975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5" w:rsidRDefault="00053944" w:rsidP="00300975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5" w:rsidRPr="00053944" w:rsidRDefault="00053944" w:rsidP="00300975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975" w:rsidRPr="00300975" w:rsidRDefault="00300975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75" w:rsidRPr="005B74E7" w:rsidRDefault="00300975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6452AA" w:rsidRPr="005B74E7" w:rsidRDefault="006452AA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5B74E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F07D4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 Мехмед Триградлиева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 Георгиев Хрисков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Мария Георгиева Манолева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3944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053944" w:rsidRDefault="00053944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</w:t>
      </w:r>
      <w:r w:rsidR="005A59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5B74E7" w:rsidRPr="00053944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</w:t>
      </w:r>
      <w:r w:rsidR="0005394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Pr="005B74E7" w:rsidRDefault="005B74E7" w:rsidP="005B74E7">
      <w:pPr>
        <w:shd w:val="clear" w:color="auto" w:fill="FFFFFF"/>
        <w:spacing w:after="150" w:line="300" w:lineRule="atLeast"/>
        <w:ind w:left="-567" w:right="-711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На основание чл.85 ал.4, чл.87 ал.1 т.1 от ИК, ОИК Батак прие</w:t>
      </w:r>
    </w:p>
    <w:p w:rsidR="005B74E7" w:rsidRPr="005B74E7" w:rsidRDefault="005B74E7" w:rsidP="005B74E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74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5B74E7" w:rsidRPr="005B74E7" w:rsidRDefault="005B74E7" w:rsidP="005B74E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4E7">
        <w:rPr>
          <w:rFonts w:ascii="Times New Roman" w:eastAsia="Calibri" w:hAnsi="Times New Roman" w:cs="Times New Roman"/>
          <w:b/>
          <w:sz w:val="28"/>
          <w:szCs w:val="28"/>
        </w:rPr>
        <w:t>РЕШЕНИЕ № 9</w:t>
      </w:r>
      <w:r w:rsidR="006452A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B74E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5B74E7" w:rsidRPr="005F53C9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53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5A597F" w:rsidRDefault="005A597F" w:rsidP="005A597F">
      <w:pPr>
        <w:shd w:val="clear" w:color="auto" w:fill="FFFFFF"/>
        <w:spacing w:after="150" w:line="300" w:lineRule="atLeast"/>
        <w:ind w:right="-71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предсрочно прекратяване на пълномощията на  общински съветник  от листата на  </w:t>
      </w:r>
      <w:r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свободи“,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обявяване на  следващия от листата.</w:t>
      </w:r>
    </w:p>
    <w:p w:rsidR="005A597F" w:rsidRDefault="005A597F" w:rsidP="005A597F">
      <w:pPr>
        <w:spacing w:before="100" w:beforeAutospacing="1"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Във връзка с постъпило заявление за оставка с вх. №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358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.2021г. до Общински съвет от името на Мехмед Джемали Яшар обявен за избран общински съветник с Решение №85-МИ от 28.10.2019г. и уведомление до ОИК Батак от Председателя на ОбС Батак с изх. №</w:t>
      </w:r>
      <w:r w:rsidRPr="005F5807">
        <w:rPr>
          <w:rFonts w:ascii="Times New Roman" w:eastAsia="Calibri" w:hAnsi="Times New Roman" w:cs="Times New Roman"/>
          <w:sz w:val="24"/>
          <w:szCs w:val="24"/>
          <w:lang w:eastAsia="bg-BG"/>
        </w:rPr>
        <w:t>149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/30.07.2021 г. , относно прекратяване на пълномощията на общински съветник от листата на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597F" w:rsidRDefault="005A597F" w:rsidP="005A597F">
      <w:pPr>
        <w:spacing w:after="100" w:afterAutospacing="1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 чл.85 ал.4 ал.5, чл.87 ал.1 т.1 от ИК , чл.30 ал.4 т.3 от ЗМСМА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Решение № 2901-МИ/ 05.11.2015г. на ЦИК, Решение № 3054-МИ/01.02.2016г. на ЦИК и Решение № 4922-МИ/30.11.2017г. на ЦИК, ОИК Батак</w:t>
      </w:r>
    </w:p>
    <w:p w:rsidR="005B74E7" w:rsidRPr="005B74E7" w:rsidRDefault="005B74E7" w:rsidP="005B74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5B74E7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5B74E7" w:rsidRDefault="005B74E7" w:rsidP="005F53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AE05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Прекратява предсрочно пълномощията на общинския съветник </w:t>
      </w:r>
      <w:r w:rsidR="006452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Мехмед Джемали Яшар</w:t>
      </w:r>
      <w:r w:rsidR="005F53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от</w:t>
      </w:r>
      <w:r w:rsidR="00AE054C" w:rsidRPr="00AE05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F53C9"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листата на ПП </w:t>
      </w:r>
      <w:r w:rsidR="00645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5F53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E054C" w:rsidRPr="00AE054C" w:rsidRDefault="00AE054C" w:rsidP="00AE054C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AE054C" w:rsidRDefault="00AE054C" w:rsidP="005A597F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оспорване по реда на чл.459 от ИК</w:t>
      </w: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обявяването му</w:t>
      </w: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 съд  Пазарджик</w:t>
      </w:r>
    </w:p>
    <w:p w:rsidR="005F53C9" w:rsidRPr="00AE054C" w:rsidRDefault="005F53C9" w:rsidP="00AE054C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AE054C" w:rsidRPr="004D493A" w:rsidRDefault="00AE054C" w:rsidP="005F53C9">
      <w:pPr>
        <w:pStyle w:val="a3"/>
        <w:shd w:val="clear" w:color="auto" w:fill="FFFFFF"/>
        <w:spacing w:after="150" w:line="300" w:lineRule="atLeast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2.  </w:t>
      </w:r>
      <w:r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Обявява за избран общински съветник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следващия в</w:t>
      </w:r>
      <w:r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листата на ПП </w:t>
      </w:r>
      <w:r w:rsidR="00645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Движение за права и свободи </w:t>
      </w:r>
      <w:r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52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Айше Кямил Кушаклъ</w:t>
      </w:r>
      <w:r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ЕГН</w:t>
      </w:r>
      <w:r w:rsidRPr="008501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="008501E5" w:rsidRPr="008501E5">
        <w:rPr>
          <w:b/>
        </w:rPr>
        <w:t xml:space="preserve"> </w:t>
      </w:r>
      <w:r w:rsidR="008501E5" w:rsidRPr="008501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8707043513</w:t>
      </w:r>
      <w:r w:rsidRPr="00E06163">
        <w:t xml:space="preserve"> </w:t>
      </w:r>
      <w:r w:rsidRPr="004D49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AE054C" w:rsidRPr="00E06163" w:rsidRDefault="005B74E7" w:rsidP="00AE054C">
      <w:pPr>
        <w:shd w:val="clear" w:color="auto" w:fill="FFFFFF"/>
        <w:spacing w:after="150" w:line="300" w:lineRule="atLeast"/>
        <w:ind w:right="-711"/>
        <w:rPr>
          <w:rFonts w:ascii="Times New Roman" w:hAnsi="Times New Roman" w:cs="Times New Roman"/>
          <w:sz w:val="24"/>
          <w:szCs w:val="24"/>
          <w:lang w:val="en-US"/>
        </w:rPr>
      </w:pP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AE054C" w:rsidRPr="00E0616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E054C" w:rsidRPr="00E0616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AE054C">
        <w:rPr>
          <w:rFonts w:ascii="Times New Roman" w:hAnsi="Times New Roman" w:cs="Times New Roman"/>
          <w:sz w:val="24"/>
          <w:szCs w:val="24"/>
        </w:rPr>
        <w:t xml:space="preserve">не </w:t>
      </w:r>
      <w:r w:rsidR="00AE054C" w:rsidRPr="00E06163">
        <w:rPr>
          <w:rFonts w:ascii="Times New Roman" w:hAnsi="Times New Roman" w:cs="Times New Roman"/>
          <w:sz w:val="24"/>
          <w:szCs w:val="24"/>
        </w:rPr>
        <w:t xml:space="preserve">подлежи на оспорване </w:t>
      </w:r>
      <w:r w:rsidR="00AE054C">
        <w:rPr>
          <w:rFonts w:ascii="Times New Roman" w:hAnsi="Times New Roman" w:cs="Times New Roman"/>
          <w:sz w:val="24"/>
          <w:szCs w:val="24"/>
        </w:rPr>
        <w:t>и влиза в сила</w:t>
      </w:r>
      <w:r w:rsidR="00AE054C" w:rsidRPr="00E06163">
        <w:rPr>
          <w:rFonts w:ascii="Times New Roman" w:hAnsi="Times New Roman" w:cs="Times New Roman"/>
          <w:sz w:val="24"/>
          <w:szCs w:val="24"/>
        </w:rPr>
        <w:t xml:space="preserve"> </w:t>
      </w:r>
      <w:r w:rsidR="00AE054C">
        <w:rPr>
          <w:rFonts w:ascii="Times New Roman" w:hAnsi="Times New Roman" w:cs="Times New Roman"/>
          <w:sz w:val="24"/>
          <w:szCs w:val="24"/>
        </w:rPr>
        <w:t>незабавно след</w:t>
      </w:r>
      <w:r w:rsidR="00AE054C" w:rsidRPr="00E06163">
        <w:rPr>
          <w:rFonts w:ascii="Times New Roman" w:hAnsi="Times New Roman" w:cs="Times New Roman"/>
          <w:sz w:val="24"/>
          <w:szCs w:val="24"/>
        </w:rPr>
        <w:t xml:space="preserve"> обявяването му</w:t>
      </w:r>
      <w:r w:rsidR="00AE054C">
        <w:rPr>
          <w:rFonts w:ascii="Times New Roman" w:hAnsi="Times New Roman" w:cs="Times New Roman"/>
          <w:sz w:val="24"/>
          <w:szCs w:val="24"/>
        </w:rPr>
        <w:t>.</w:t>
      </w:r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</w:t>
      </w:r>
      <w:r w:rsidR="00AE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заседанието беше закрито.</w:t>
      </w:r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464" w:rsidRDefault="005B74E7" w:rsidP="00D75A3C">
      <w:pPr>
        <w:spacing w:after="0" w:line="240" w:lineRule="auto"/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B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 w:rsidRPr="005B74E7">
        <w:rPr>
          <w:rFonts w:ascii="Times New Roman" w:eastAsia="Calibri" w:hAnsi="Times New Roman" w:cs="Times New Roman"/>
          <w:sz w:val="24"/>
          <w:szCs w:val="24"/>
        </w:rPr>
        <w:br/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Петрунка  Домусчиева                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 Ифет</w:t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Триградлиева   </w:t>
      </w:r>
    </w:p>
    <w:sectPr w:rsidR="00CA5464" w:rsidSect="00EF07D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54"/>
    <w:multiLevelType w:val="hybridMultilevel"/>
    <w:tmpl w:val="1C7ACA32"/>
    <w:lvl w:ilvl="0" w:tplc="44E2EF60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054"/>
    <w:multiLevelType w:val="hybridMultilevel"/>
    <w:tmpl w:val="DE3EAD82"/>
    <w:lvl w:ilvl="0" w:tplc="971EDC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C"/>
    <w:rsid w:val="00032CA8"/>
    <w:rsid w:val="00053944"/>
    <w:rsid w:val="000E4A71"/>
    <w:rsid w:val="001C7C4B"/>
    <w:rsid w:val="001E245C"/>
    <w:rsid w:val="00300975"/>
    <w:rsid w:val="005A597F"/>
    <w:rsid w:val="005B74E7"/>
    <w:rsid w:val="005F53C9"/>
    <w:rsid w:val="006452AA"/>
    <w:rsid w:val="008501E5"/>
    <w:rsid w:val="00AE054C"/>
    <w:rsid w:val="00C02401"/>
    <w:rsid w:val="00CA5464"/>
    <w:rsid w:val="00D75A3C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F24F"/>
  <w15:docId w15:val="{3DF2BC99-D6CE-4CB4-8DC1-AD7123E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3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3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12</cp:revision>
  <cp:lastPrinted>2021-08-02T13:42:00Z</cp:lastPrinted>
  <dcterms:created xsi:type="dcterms:W3CDTF">2019-11-19T07:20:00Z</dcterms:created>
  <dcterms:modified xsi:type="dcterms:W3CDTF">2021-08-02T13:53:00Z</dcterms:modified>
</cp:coreProperties>
</file>